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B318" w14:textId="77777777" w:rsidR="00C5043F" w:rsidRDefault="00C5043F" w:rsidP="00C5043F">
      <w:pPr>
        <w:tabs>
          <w:tab w:val="left" w:pos="6946"/>
        </w:tabs>
        <w:ind w:leftChars="-135" w:left="-240" w:rightChars="-94" w:right="-197" w:hangingChars="32" w:hanging="43"/>
        <w:jc w:val="center"/>
        <w:rPr>
          <w:rFonts w:ascii="华文中宋" w:eastAsia="华文中宋" w:hAnsi="华文中宋"/>
          <w:bCs/>
          <w:color w:val="FF0000"/>
          <w:w w:val="90"/>
          <w:sz w:val="15"/>
          <w:szCs w:val="15"/>
        </w:rPr>
      </w:pPr>
    </w:p>
    <w:p w14:paraId="54F26963" w14:textId="77777777" w:rsidR="00C5043F" w:rsidRDefault="00C5043F" w:rsidP="00C5043F">
      <w:pPr>
        <w:tabs>
          <w:tab w:val="left" w:pos="6946"/>
        </w:tabs>
        <w:ind w:leftChars="-135" w:left="-240" w:rightChars="-94" w:right="-197" w:hangingChars="32" w:hanging="43"/>
        <w:jc w:val="center"/>
        <w:rPr>
          <w:rFonts w:ascii="华文中宋" w:eastAsia="华文中宋" w:hAnsi="华文中宋"/>
          <w:bCs/>
          <w:color w:val="FF0000"/>
          <w:w w:val="90"/>
          <w:sz w:val="15"/>
          <w:szCs w:val="15"/>
        </w:rPr>
      </w:pPr>
    </w:p>
    <w:p w14:paraId="0FFF80AB" w14:textId="77777777" w:rsidR="00C5043F" w:rsidRDefault="00C5043F" w:rsidP="00C5043F">
      <w:pPr>
        <w:tabs>
          <w:tab w:val="left" w:pos="6946"/>
        </w:tabs>
        <w:ind w:leftChars="-135" w:left="-240" w:rightChars="-94" w:right="-197" w:hangingChars="32" w:hanging="43"/>
        <w:jc w:val="center"/>
        <w:rPr>
          <w:rFonts w:ascii="华文中宋" w:eastAsia="华文中宋" w:hAnsi="华文中宋"/>
          <w:bCs/>
          <w:color w:val="FF0000"/>
          <w:w w:val="90"/>
          <w:sz w:val="15"/>
          <w:szCs w:val="15"/>
        </w:rPr>
      </w:pPr>
    </w:p>
    <w:p w14:paraId="26E78130" w14:textId="57F7D6E4" w:rsidR="00C5043F" w:rsidRPr="005E64E4" w:rsidRDefault="00C5043F" w:rsidP="00C5043F">
      <w:pPr>
        <w:tabs>
          <w:tab w:val="left" w:pos="6946"/>
        </w:tabs>
        <w:ind w:leftChars="-135" w:left="-42" w:rightChars="-94" w:right="-197" w:hangingChars="32" w:hanging="241"/>
        <w:jc w:val="center"/>
        <w:rPr>
          <w:rFonts w:ascii="华文中宋" w:eastAsia="华文中宋" w:hAnsi="华文中宋"/>
          <w:bCs/>
          <w:color w:val="FF0000"/>
          <w:w w:val="90"/>
          <w:sz w:val="84"/>
          <w:szCs w:val="84"/>
        </w:rPr>
      </w:pP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中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国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造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船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0"/>
          <w:szCs w:val="10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工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5"/>
          <w:szCs w:val="15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程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学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会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文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16"/>
          <w:szCs w:val="16"/>
        </w:rPr>
        <w:t xml:space="preserve"> </w:t>
      </w:r>
      <w:r w:rsidRPr="005E64E4">
        <w:rPr>
          <w:rFonts w:ascii="华文中宋" w:eastAsia="华文中宋" w:hAnsi="华文中宋" w:hint="eastAsia"/>
          <w:bCs/>
          <w:color w:val="FF0000"/>
          <w:w w:val="90"/>
          <w:sz w:val="84"/>
          <w:szCs w:val="84"/>
        </w:rPr>
        <w:t>件</w:t>
      </w:r>
    </w:p>
    <w:p w14:paraId="28CB7DBA" w14:textId="77777777" w:rsidR="00C5043F" w:rsidRDefault="00C5043F" w:rsidP="00BC76AA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14:paraId="32424D4B" w14:textId="225E703F" w:rsidR="00C112F3" w:rsidRPr="001B7E34" w:rsidRDefault="00C112F3" w:rsidP="004B7ACC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56CE2" wp14:editId="642388C9">
                <wp:simplePos x="0" y="0"/>
                <wp:positionH relativeFrom="column">
                  <wp:posOffset>-108585</wp:posOffset>
                </wp:positionH>
                <wp:positionV relativeFrom="paragraph">
                  <wp:posOffset>370518</wp:posOffset>
                </wp:positionV>
                <wp:extent cx="5591175" cy="635"/>
                <wp:effectExtent l="0" t="0" r="28575" b="374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4B7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8.55pt;margin-top:29.15pt;width:440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" strokecolor="red" strokeweight="1.25pt">
                <v:shadow color="#622423 [1605]" opacity=".5" offset="1pt"/>
              </v:shape>
            </w:pict>
          </mc:Fallback>
        </mc:AlternateContent>
      </w:r>
      <w:r w:rsidRPr="001B7E34">
        <w:rPr>
          <w:rFonts w:ascii="仿宋_GB2312" w:eastAsia="仿宋_GB2312" w:hint="eastAsia"/>
          <w:sz w:val="32"/>
          <w:szCs w:val="32"/>
        </w:rPr>
        <w:t>船会</w:t>
      </w:r>
      <w:r>
        <w:rPr>
          <w:rFonts w:ascii="仿宋_GB2312" w:eastAsia="仿宋_GB2312" w:hAnsi="宋体" w:cs="Arial" w:hint="eastAsia"/>
          <w:sz w:val="32"/>
          <w:szCs w:val="32"/>
        </w:rPr>
        <w:t>〔202</w:t>
      </w:r>
      <w:r w:rsidR="008F4369">
        <w:rPr>
          <w:rFonts w:ascii="仿宋_GB2312" w:eastAsia="仿宋_GB2312" w:hAnsi="宋体" w:cs="Arial"/>
          <w:sz w:val="32"/>
          <w:szCs w:val="32"/>
        </w:rPr>
        <w:t>3</w:t>
      </w:r>
      <w:r>
        <w:rPr>
          <w:rFonts w:ascii="仿宋_GB2312" w:eastAsia="仿宋_GB2312" w:hAnsi="宋体" w:cs="Arial" w:hint="eastAsia"/>
          <w:sz w:val="32"/>
          <w:szCs w:val="32"/>
        </w:rPr>
        <w:t>〕</w:t>
      </w:r>
      <w:r w:rsidR="0034304A">
        <w:rPr>
          <w:rFonts w:ascii="仿宋_GB2312" w:eastAsia="仿宋_GB2312"/>
          <w:sz w:val="32"/>
          <w:szCs w:val="32"/>
        </w:rPr>
        <w:t>54</w:t>
      </w:r>
      <w:r w:rsidRPr="001B7E34">
        <w:rPr>
          <w:rFonts w:ascii="仿宋_GB2312" w:eastAsia="仿宋_GB2312" w:hint="eastAsia"/>
          <w:sz w:val="32"/>
          <w:szCs w:val="32"/>
        </w:rPr>
        <w:t>号</w:t>
      </w:r>
    </w:p>
    <w:p w14:paraId="6FFBA19D" w14:textId="738D1656" w:rsidR="002151E3" w:rsidRDefault="002151E3" w:rsidP="00A62EF5">
      <w:pPr>
        <w:spacing w:line="500" w:lineRule="exact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</w:p>
    <w:p w14:paraId="069ED8C2" w14:textId="77777777" w:rsidR="00C112F3" w:rsidRPr="001B7E34" w:rsidRDefault="00C112F3" w:rsidP="00A62EF5">
      <w:pPr>
        <w:spacing w:line="500" w:lineRule="exact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</w:p>
    <w:p w14:paraId="00B2E704" w14:textId="77777777" w:rsidR="00684D2A" w:rsidRDefault="00684D2A" w:rsidP="00684D2A">
      <w:pPr>
        <w:spacing w:line="5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84D2A">
        <w:rPr>
          <w:rFonts w:ascii="方正小标宋简体" w:eastAsia="方正小标宋简体" w:hAnsi="Calibri" w:cs="Times New Roman" w:hint="eastAsia"/>
          <w:sz w:val="44"/>
          <w:szCs w:val="44"/>
        </w:rPr>
        <w:t>关于推荐船舶与海洋工程领域评审专家的通知</w:t>
      </w:r>
    </w:p>
    <w:p w14:paraId="40AD8281" w14:textId="77777777" w:rsidR="00684D2A" w:rsidRPr="00684D2A" w:rsidRDefault="00684D2A" w:rsidP="00684D2A">
      <w:pPr>
        <w:spacing w:line="5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14:paraId="6A553A2D" w14:textId="77777777" w:rsidR="00684D2A" w:rsidRPr="00684D2A" w:rsidRDefault="00684D2A" w:rsidP="00E73910">
      <w:pPr>
        <w:spacing w:afterLines="50" w:after="156"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各有关单位：</w:t>
      </w:r>
    </w:p>
    <w:p w14:paraId="62A5B341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根据中国科协培训和人才服务中心“关于商请推荐工程领域评审专家的函”的要求，现启动船舶与海洋工程领域高层次评审专家的遴选推荐工作。有关事项如下：</w:t>
      </w:r>
    </w:p>
    <w:p w14:paraId="09DAA0EE" w14:textId="77777777" w:rsidR="00684D2A" w:rsidRPr="00E73910" w:rsidRDefault="00684D2A" w:rsidP="00E73910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3910">
        <w:rPr>
          <w:rFonts w:ascii="黑体" w:eastAsia="黑体" w:hAnsi="黑体" w:cs="Times New Roman" w:hint="eastAsia"/>
          <w:sz w:val="32"/>
          <w:szCs w:val="32"/>
        </w:rPr>
        <w:t>一、评审专家标准</w:t>
      </w:r>
    </w:p>
    <w:p w14:paraId="235C758C" w14:textId="77777777" w:rsidR="00684D2A" w:rsidRPr="00E73910" w:rsidRDefault="00684D2A" w:rsidP="00E73910">
      <w:pPr>
        <w:spacing w:afterLines="50" w:after="156" w:line="560" w:lineRule="exact"/>
        <w:ind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E73910">
        <w:rPr>
          <w:rFonts w:ascii="楷体" w:eastAsia="楷体" w:hAnsi="楷体" w:cs="Times New Roman" w:hint="eastAsia"/>
          <w:b/>
          <w:bCs/>
          <w:sz w:val="32"/>
          <w:szCs w:val="32"/>
        </w:rPr>
        <w:t>（一）政治</w:t>
      </w:r>
      <w:r w:rsidRPr="00E73910">
        <w:rPr>
          <w:rFonts w:ascii="楷体" w:eastAsia="楷体" w:hAnsi="楷体" w:cs="宋体" w:hint="eastAsia"/>
          <w:b/>
          <w:bCs/>
          <w:sz w:val="32"/>
          <w:szCs w:val="32"/>
        </w:rPr>
        <w:t>标</w:t>
      </w:r>
      <w:r w:rsidRPr="00E73910">
        <w:rPr>
          <w:rFonts w:ascii="楷体" w:eastAsia="楷体" w:hAnsi="楷体" w:cs="Batang" w:hint="eastAsia"/>
          <w:b/>
          <w:bCs/>
          <w:sz w:val="32"/>
          <w:szCs w:val="32"/>
        </w:rPr>
        <w:t>准</w:t>
      </w:r>
    </w:p>
    <w:p w14:paraId="2D164058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爱党报国、敬业奉献、胸怀祖国、服务人民，拥护党的路线、方针、政策，深刻领悟“两个确立”的决定性意义，增强“四个意识”、坚定“四个自信”、做到“两个维护”。</w:t>
      </w:r>
    </w:p>
    <w:p w14:paraId="49AF4A8F" w14:textId="77777777" w:rsidR="00684D2A" w:rsidRPr="00E73910" w:rsidRDefault="00684D2A" w:rsidP="00E73910">
      <w:pPr>
        <w:spacing w:afterLines="50" w:after="156" w:line="560" w:lineRule="exact"/>
        <w:ind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E73910">
        <w:rPr>
          <w:rFonts w:ascii="楷体" w:eastAsia="楷体" w:hAnsi="楷体" w:cs="Times New Roman" w:hint="eastAsia"/>
          <w:b/>
          <w:bCs/>
          <w:sz w:val="32"/>
          <w:szCs w:val="32"/>
        </w:rPr>
        <w:t>（二）学风道德</w:t>
      </w:r>
    </w:p>
    <w:p w14:paraId="64CC1A93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积极践行科学家精神，精益求精、崇尚质量、追求卓越，具有良好的职业道德，遵守科研伦理，作风严谨、品行端正、客观公正、廉洁自律、遵纪守法，无违纪违法等不良记录。</w:t>
      </w:r>
    </w:p>
    <w:p w14:paraId="05247650" w14:textId="77777777" w:rsidR="00684D2A" w:rsidRPr="00E73910" w:rsidRDefault="00684D2A" w:rsidP="00E73910">
      <w:pPr>
        <w:spacing w:afterLines="50" w:after="156" w:line="560" w:lineRule="exact"/>
        <w:ind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E73910">
        <w:rPr>
          <w:rFonts w:ascii="楷体" w:eastAsia="楷体" w:hAnsi="楷体" w:cs="Times New Roman" w:hint="eastAsia"/>
          <w:b/>
          <w:bCs/>
          <w:sz w:val="32"/>
          <w:szCs w:val="32"/>
        </w:rPr>
        <w:lastRenderedPageBreak/>
        <w:t>（三）工程能力水平</w:t>
      </w:r>
    </w:p>
    <w:p w14:paraId="62DB86AB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1.具有正高级或相当专业技术职称，在工程领域连续工作五年以上，且取得重大成果。</w:t>
      </w:r>
    </w:p>
    <w:p w14:paraId="1ACA4363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2.需至少满足以下条件中的2项：</w:t>
      </w:r>
    </w:p>
    <w:p w14:paraId="5C87EAB4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（1）作为负责人，承担并完成重大工程建设、重大装备制造、“卡脖子”关键核心技术攻关、重大发明创造、国家安全重大挑战等项目。</w:t>
      </w:r>
    </w:p>
    <w:p w14:paraId="6543EF01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（2）国家科学技术奖励或国防科技奖励获得者（二等奖及以上奖项的前三名完成人）。</w:t>
      </w:r>
    </w:p>
    <w:p w14:paraId="7A34DD9D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（3）国际（国家）标准的主要完成人，或在国际主要工程学术组织担任主席、副主席、秘书长、执委或相当的决策职能职务，或在工程领域重要学术期刊任副主编及以上职务。</w:t>
      </w:r>
    </w:p>
    <w:p w14:paraId="5926D196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（4）担任全国学会、行业协会理事或其分支机构主要负责人及以上职务，或担任地方科协全委会委员及以上职务。</w:t>
      </w:r>
    </w:p>
    <w:p w14:paraId="41434394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（5）集团级企业的科技负责人。</w:t>
      </w:r>
    </w:p>
    <w:p w14:paraId="4C8467AC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（6）拥有重要发明专利、软件著作权等成果。</w:t>
      </w:r>
    </w:p>
    <w:p w14:paraId="0E8A0256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（四）年龄和身体情况</w:t>
      </w:r>
    </w:p>
    <w:p w14:paraId="5F885057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1.年龄不超过65周岁（1958年1月1日及以后出生）。</w:t>
      </w:r>
    </w:p>
    <w:p w14:paraId="0B7F152A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2.长期在工程一线工作，身体健康，具备履行评审工作的时间和能力。</w:t>
      </w:r>
    </w:p>
    <w:p w14:paraId="255BB3E4" w14:textId="77777777" w:rsidR="00684D2A" w:rsidRPr="00E73910" w:rsidRDefault="00684D2A" w:rsidP="00E73910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3910">
        <w:rPr>
          <w:rFonts w:ascii="黑体" w:eastAsia="黑体" w:hAnsi="黑体" w:cs="Times New Roman" w:hint="eastAsia"/>
          <w:sz w:val="32"/>
          <w:szCs w:val="32"/>
        </w:rPr>
        <w:t>二、推荐名额</w:t>
      </w:r>
    </w:p>
    <w:p w14:paraId="4A10FE2E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lastRenderedPageBreak/>
        <w:t>各会员单位可分别推荐本行业领域专家不超过</w:t>
      </w:r>
      <w:r w:rsidRPr="00684D2A">
        <w:rPr>
          <w:rFonts w:ascii="仿宋_GB2312" w:eastAsia="仿宋_GB2312" w:hAnsi="Calibri" w:cs="Times New Roman"/>
          <w:sz w:val="32"/>
          <w:szCs w:val="32"/>
        </w:rPr>
        <w:t>2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t>名。</w:t>
      </w:r>
    </w:p>
    <w:p w14:paraId="08F40813" w14:textId="77777777" w:rsidR="00684D2A" w:rsidRPr="00E73910" w:rsidRDefault="00684D2A" w:rsidP="00E73910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3910">
        <w:rPr>
          <w:rFonts w:ascii="黑体" w:eastAsia="黑体" w:hAnsi="黑体" w:cs="Times New Roman" w:hint="eastAsia"/>
          <w:sz w:val="32"/>
          <w:szCs w:val="32"/>
        </w:rPr>
        <w:t>三、评审专家的权利与义务</w:t>
      </w:r>
    </w:p>
    <w:p w14:paraId="14E680D2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中国造船工程学会完成系统推荐提名后，将由中国科协按程序对专家资格进行审核，通过审核的专家进入“中国科协科技人才评审专家库”。入选专家享有如下权利、履行如下义务：</w:t>
      </w:r>
    </w:p>
    <w:p w14:paraId="69E8A971" w14:textId="77777777" w:rsidR="00684D2A" w:rsidRPr="00E73910" w:rsidRDefault="00684D2A" w:rsidP="00E73910">
      <w:pPr>
        <w:spacing w:afterLines="50" w:after="156" w:line="560" w:lineRule="exact"/>
        <w:ind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E73910">
        <w:rPr>
          <w:rFonts w:ascii="楷体" w:eastAsia="楷体" w:hAnsi="楷体" w:cs="Times New Roman" w:hint="eastAsia"/>
          <w:b/>
          <w:bCs/>
          <w:sz w:val="32"/>
          <w:szCs w:val="32"/>
        </w:rPr>
        <w:t>（一）权利</w:t>
      </w:r>
    </w:p>
    <w:p w14:paraId="1DB933E3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通过随机抽取方式，参与中国科协和中国造船工程学会科技人才奖项评审、项目成果评价、科技奖励评审等活动。获得电子聘书，作为参与中国科协评审工作的“唯一”身份证和荣誉标识。按规定获取与评审工作相关的材料，获取劳务报酬等。</w:t>
      </w:r>
    </w:p>
    <w:p w14:paraId="65084B27" w14:textId="77777777" w:rsidR="00684D2A" w:rsidRPr="00E73910" w:rsidRDefault="00684D2A" w:rsidP="00E73910">
      <w:pPr>
        <w:spacing w:afterLines="50" w:after="156" w:line="560" w:lineRule="exact"/>
        <w:ind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E73910">
        <w:rPr>
          <w:rFonts w:ascii="楷体" w:eastAsia="楷体" w:hAnsi="楷体" w:cs="Times New Roman" w:hint="eastAsia"/>
          <w:b/>
          <w:bCs/>
          <w:sz w:val="32"/>
          <w:szCs w:val="32"/>
        </w:rPr>
        <w:t>（二）义务</w:t>
      </w:r>
    </w:p>
    <w:p w14:paraId="0A380025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严格遵守法律、法规和评审工作纪律及保密规定。不得泄露在评审过程中知悉的技术秘密、商业秘密和个人隐私。不得泄露评审内容、过程及结果等重要信息。严格履行回避要求，独立开展评审工作。不得委托他人代评等。</w:t>
      </w:r>
    </w:p>
    <w:p w14:paraId="216A5147" w14:textId="77777777" w:rsidR="00684D2A" w:rsidRPr="00E73910" w:rsidRDefault="00684D2A" w:rsidP="00E73910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3910">
        <w:rPr>
          <w:rFonts w:ascii="黑体" w:eastAsia="黑体" w:hAnsi="黑体" w:cs="Times New Roman" w:hint="eastAsia"/>
          <w:sz w:val="32"/>
          <w:szCs w:val="32"/>
        </w:rPr>
        <w:t>四、工作流程</w:t>
      </w:r>
    </w:p>
    <w:p w14:paraId="06BCCF5D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为减轻推荐单位、专家负担，推荐工作采取“无纸化”模式。具体流程如下：</w:t>
      </w:r>
    </w:p>
    <w:p w14:paraId="146BC99A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（一）请各推荐单位联系人对本单位推荐专家对专家信息的真实性、工程能力水平、学风道德等进行审核后，填写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lastRenderedPageBreak/>
        <w:t>《评审专家信息表》（见附件1），于2023年</w:t>
      </w:r>
      <w:r w:rsidRPr="00684D2A">
        <w:rPr>
          <w:rFonts w:ascii="仿宋_GB2312" w:eastAsia="仿宋_GB2312" w:hAnsi="Calibri" w:cs="Times New Roman"/>
          <w:sz w:val="32"/>
          <w:szCs w:val="32"/>
        </w:rPr>
        <w:t>6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684D2A">
        <w:rPr>
          <w:rFonts w:ascii="仿宋_GB2312" w:eastAsia="仿宋_GB2312" w:hAnsi="Calibri" w:cs="Times New Roman"/>
          <w:sz w:val="32"/>
          <w:szCs w:val="32"/>
        </w:rPr>
        <w:t>15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t>日前发送至邮箱：</w:t>
      </w:r>
      <w:r w:rsidRPr="00684D2A">
        <w:rPr>
          <w:rFonts w:ascii="仿宋_GB2312" w:eastAsia="仿宋_GB2312" w:hAnsi="Calibri" w:cs="Times New Roman"/>
          <w:sz w:val="32"/>
          <w:szCs w:val="32"/>
        </w:rPr>
        <w:t>13811445560@139.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t>com。</w:t>
      </w:r>
    </w:p>
    <w:p w14:paraId="0621CFDF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（二）中国造船工程学会完成信息审核后，将组织开展遴选工作；确定推荐名单后将联系推荐单位联系人进行“中国科协智慧科技人才评审系统”提名工作。</w:t>
      </w:r>
    </w:p>
    <w:p w14:paraId="5A3056F5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（三）专家登录“中国科协智慧科技人才评审系统”注册系统后，在线填写个人简要情况、工程能力水平等基本信息，在线提交。</w:t>
      </w:r>
    </w:p>
    <w:p w14:paraId="0B84D0A5" w14:textId="77777777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联系人：曹林</w:t>
      </w:r>
    </w:p>
    <w:p w14:paraId="0145030A" w14:textId="25E9DF54" w:rsidR="00684D2A" w:rsidRP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84D2A">
        <w:rPr>
          <w:rFonts w:ascii="仿宋_GB2312" w:eastAsia="仿宋_GB2312" w:hAnsi="Calibri" w:cs="Times New Roman" w:hint="eastAsia"/>
          <w:sz w:val="32"/>
          <w:szCs w:val="32"/>
        </w:rPr>
        <w:t>电话：</w:t>
      </w:r>
      <w:r w:rsidRPr="00684D2A">
        <w:rPr>
          <w:rFonts w:ascii="仿宋_GB2312" w:eastAsia="仿宋_GB2312" w:hAnsi="Calibri" w:cs="Times New Roman"/>
          <w:sz w:val="32"/>
          <w:szCs w:val="32"/>
        </w:rPr>
        <w:t>010-59517900</w:t>
      </w:r>
      <w:r w:rsidRPr="00684D2A">
        <w:rPr>
          <w:rFonts w:ascii="仿宋_GB2312" w:eastAsia="仿宋_GB2312" w:hAnsi="Calibri" w:cs="Times New Roman" w:hint="eastAsia"/>
          <w:sz w:val="32"/>
          <w:szCs w:val="32"/>
        </w:rPr>
        <w:t>，1</w:t>
      </w:r>
      <w:r w:rsidRPr="00684D2A">
        <w:rPr>
          <w:rFonts w:ascii="仿宋_GB2312" w:eastAsia="仿宋_GB2312" w:hAnsi="Calibri" w:cs="Times New Roman"/>
          <w:sz w:val="32"/>
          <w:szCs w:val="32"/>
        </w:rPr>
        <w:t>3811445560</w:t>
      </w:r>
    </w:p>
    <w:p w14:paraId="3F47CBC3" w14:textId="77777777" w:rsidR="00684D2A" w:rsidRDefault="00684D2A" w:rsidP="00E73910">
      <w:pPr>
        <w:spacing w:afterLines="50" w:after="156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14:paraId="4F9259D8" w14:textId="3AA3F702" w:rsidR="00684D2A" w:rsidRPr="00684D2A" w:rsidRDefault="00000000" w:rsidP="00E73910">
      <w:pPr>
        <w:spacing w:afterLines="50" w:after="156" w:line="560" w:lineRule="exact"/>
        <w:ind w:firstLineChars="200" w:firstLine="420"/>
        <w:rPr>
          <w:rFonts w:ascii="仿宋_GB2312" w:eastAsia="仿宋_GB2312" w:hAnsi="Calibri" w:cs="Times New Roman"/>
          <w:sz w:val="32"/>
          <w:szCs w:val="32"/>
        </w:rPr>
      </w:pPr>
      <w:hyperlink r:id="rId6" w:tgtFrame="_blank" w:history="1">
        <w:r w:rsidR="00684D2A" w:rsidRPr="00684D2A">
          <w:rPr>
            <w:rFonts w:ascii="仿宋_GB2312" w:eastAsia="仿宋_GB2312" w:hAnsi="Calibri" w:cs="Times New Roman" w:hint="eastAsia"/>
            <w:sz w:val="32"/>
            <w:szCs w:val="32"/>
          </w:rPr>
          <w:t>附件1：评审专家信息表</w:t>
        </w:r>
      </w:hyperlink>
    </w:p>
    <w:p w14:paraId="5605412D" w14:textId="0F8E554F" w:rsidR="006C5D08" w:rsidRDefault="006C5D08" w:rsidP="006C5D08">
      <w:pPr>
        <w:wordWrap w:val="0"/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</w:p>
    <w:p w14:paraId="22A24898" w14:textId="77777777" w:rsidR="006C5D08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</w:p>
    <w:p w14:paraId="46C7C29D" w14:textId="77777777" w:rsidR="006C5D08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</w:p>
    <w:p w14:paraId="7881E13D" w14:textId="77777777" w:rsidR="006C5D08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中国造船工程学会</w:t>
      </w:r>
    </w:p>
    <w:p w14:paraId="29AAEA0E" w14:textId="4A7AF182" w:rsidR="006C5D08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  <w:r w:rsidRPr="001B7E34">
        <w:rPr>
          <w:rFonts w:ascii="仿宋_GB2312" w:eastAsia="仿宋_GB2312" w:hAnsi="Calibri" w:cs="Times New Roman" w:hint="eastAsia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/>
          <w:sz w:val="32"/>
          <w:szCs w:val="32"/>
        </w:rPr>
        <w:t>3</w:t>
      </w:r>
      <w:r w:rsidRPr="001B7E34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/>
          <w:sz w:val="32"/>
          <w:szCs w:val="32"/>
        </w:rPr>
        <w:t>5</w:t>
      </w:r>
      <w:r w:rsidRPr="001B7E34"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Ansi="Calibri" w:cs="Times New Roman"/>
          <w:sz w:val="32"/>
          <w:szCs w:val="32"/>
        </w:rPr>
        <w:t>30</w:t>
      </w:r>
      <w:r w:rsidRPr="001B7E34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14:paraId="1CE1EF88" w14:textId="77777777" w:rsidR="006C5D08" w:rsidRPr="00837B4E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</w:p>
    <w:p w14:paraId="22AF0315" w14:textId="77777777" w:rsidR="006C5D08" w:rsidRDefault="006C5D08" w:rsidP="006C5D08">
      <w:pPr>
        <w:spacing w:line="500" w:lineRule="exact"/>
        <w:ind w:firstLine="540"/>
        <w:jc w:val="right"/>
        <w:rPr>
          <w:rFonts w:ascii="仿宋_GB2312" w:eastAsia="仿宋_GB2312" w:hAnsi="Calibri" w:cs="Times New Roman"/>
          <w:sz w:val="32"/>
          <w:szCs w:val="32"/>
        </w:rPr>
      </w:pPr>
    </w:p>
    <w:p w14:paraId="34407F12" w14:textId="77777777" w:rsidR="00684D2A" w:rsidRDefault="00684D2A">
      <w:pPr>
        <w:widowControl/>
        <w:jc w:val="left"/>
        <w:rPr>
          <w:rFonts w:ascii="仿宋_GB2312" w:eastAsia="仿宋_GB2312" w:hAnsi="Microsoft YaHei UI" w:cs="宋体"/>
          <w:spacing w:val="8"/>
          <w:kern w:val="0"/>
          <w:sz w:val="30"/>
          <w:szCs w:val="30"/>
        </w:rPr>
      </w:pPr>
      <w:r>
        <w:rPr>
          <w:rFonts w:ascii="仿宋_GB2312" w:eastAsia="仿宋_GB2312" w:hAnsi="Microsoft YaHei UI"/>
          <w:spacing w:val="8"/>
          <w:sz w:val="30"/>
          <w:szCs w:val="30"/>
        </w:rPr>
        <w:br w:type="page"/>
      </w:r>
    </w:p>
    <w:p w14:paraId="4CD1175A" w14:textId="77777777" w:rsidR="00684D2A" w:rsidRPr="00BF1207" w:rsidRDefault="00684D2A" w:rsidP="00684D2A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32"/>
        <w:jc w:val="right"/>
        <w:rPr>
          <w:rFonts w:ascii="仿宋_GB2312" w:eastAsia="仿宋_GB2312" w:hAnsi="Microsoft YaHei UI"/>
          <w:spacing w:val="8"/>
          <w:sz w:val="30"/>
          <w:szCs w:val="30"/>
        </w:rPr>
      </w:pPr>
    </w:p>
    <w:p w14:paraId="3C1A0851" w14:textId="77777777" w:rsidR="00684D2A" w:rsidRDefault="00684D2A" w:rsidP="00684D2A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8A6378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附件</w:t>
      </w:r>
      <w:r w:rsidRPr="008A6378">
        <w:rPr>
          <w:rFonts w:ascii="黑体" w:eastAsia="黑体" w:hAnsi="黑体" w:cs="宋体"/>
          <w:color w:val="000000"/>
          <w:kern w:val="0"/>
          <w:sz w:val="44"/>
          <w:szCs w:val="44"/>
        </w:rPr>
        <w:t>1：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评审专家信息表</w:t>
      </w:r>
    </w:p>
    <w:tbl>
      <w:tblPr>
        <w:tblpPr w:leftFromText="180" w:rightFromText="180" w:vertAnchor="text" w:horzAnchor="page" w:tblpX="1290" w:tblpY="219"/>
        <w:tblOverlap w:val="never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234"/>
        <w:gridCol w:w="741"/>
        <w:gridCol w:w="924"/>
        <w:gridCol w:w="630"/>
        <w:gridCol w:w="2274"/>
        <w:gridCol w:w="1377"/>
      </w:tblGrid>
      <w:tr w:rsidR="00684D2A" w14:paraId="18409EAE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F24D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5CE0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BC3D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5936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396C" w14:textId="77777777" w:rsidR="00684D2A" w:rsidRDefault="00684D2A" w:rsidP="00452C4F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53EE83D1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46C4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09A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8505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民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族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B89B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4DED717" w14:textId="77777777" w:rsidR="00684D2A" w:rsidRDefault="00684D2A" w:rsidP="00452C4F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64B3E223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C970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籍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贯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7F5D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FD0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19DD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595F3BA" w14:textId="77777777" w:rsidR="00684D2A" w:rsidRDefault="00684D2A" w:rsidP="00452C4F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678D03F8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4210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487D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B3BB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258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7749DC15" w14:textId="77777777" w:rsidR="00684D2A" w:rsidRDefault="00684D2A" w:rsidP="00452C4F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432F383E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2221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   科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0816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DB08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研究方向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8DBC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</w:tr>
      <w:tr w:rsidR="00684D2A" w14:paraId="14769475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7F4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E86A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FCA2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  <w:p w14:paraId="58608953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联系人手机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1105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3BC7E2F7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035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本人手机</w:t>
            </w:r>
          </w:p>
        </w:tc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6C08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7508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6CC7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7554B2C7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F1F2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行业领域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D76A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4D6A6D8E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821E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四个面向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9330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37463237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C79E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人才类型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A282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60D99772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2B6B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科研领域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6DA2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0B58AB23" w14:textId="77777777" w:rsidTr="00452C4F">
        <w:trPr>
          <w:trHeight w:val="454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E814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重点推荐领域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FDD0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国家急迫需要和长远需求的关键核心技术：</w:t>
            </w:r>
          </w:p>
          <w:p w14:paraId="4927F765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其他（自定义输入的内容）</w:t>
            </w:r>
          </w:p>
          <w:p w14:paraId="1D4AA793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事关发展全局和国家安全的前沿领域：</w:t>
            </w:r>
          </w:p>
          <w:p w14:paraId="540B69A0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其他（自定义输入的内容）</w:t>
            </w:r>
          </w:p>
          <w:p w14:paraId="54DFF3F1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全球科技治理共性问题：</w:t>
            </w:r>
          </w:p>
          <w:p w14:paraId="2E9E5612" w14:textId="77777777" w:rsidR="00684D2A" w:rsidRDefault="00684D2A" w:rsidP="00452C4F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其他（自定义输入的内容）</w:t>
            </w:r>
          </w:p>
        </w:tc>
      </w:tr>
      <w:tr w:rsidR="00684D2A" w14:paraId="670A91BB" w14:textId="77777777" w:rsidTr="00452C4F">
        <w:trPr>
          <w:trHeight w:val="3036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12D6" w14:textId="77777777" w:rsidR="00684D2A" w:rsidRDefault="00684D2A" w:rsidP="006C5D0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学术条件</w:t>
            </w:r>
          </w:p>
        </w:tc>
        <w:tc>
          <w:tcPr>
            <w:tcW w:w="81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93A1" w14:textId="0C58A478" w:rsidR="00684D2A" w:rsidRDefault="00684D2A" w:rsidP="006C5D0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="006C5D08"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作为负责人，承担并完成重大工程建设、重大装备制造、“卡脖子”关键核心技术攻关、重大发明创造、国家安全重大挑战等项目。</w:t>
            </w:r>
          </w:p>
          <w:p w14:paraId="7CB4359D" w14:textId="7E64E517" w:rsidR="006C5D08" w:rsidRPr="006C5D08" w:rsidRDefault="006C5D08" w:rsidP="006C5D0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国家科学技术奖励或国防科技奖励获得者（二等奖及以上奖项的前三名完成人）。</w:t>
            </w:r>
          </w:p>
          <w:p w14:paraId="2879C64B" w14:textId="65086996" w:rsidR="006C5D08" w:rsidRPr="006C5D08" w:rsidRDefault="006C5D08" w:rsidP="006C5D0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国际（国家）标准的主要完成人，或在国际主要工程学术组织担任主席、副主席、秘书长、执委或相当的决策职能职务，或在工程领域重要学术期刊任副主编及以上职务。</w:t>
            </w:r>
          </w:p>
          <w:p w14:paraId="62B8E145" w14:textId="756A810A" w:rsidR="006C5D08" w:rsidRPr="006C5D08" w:rsidRDefault="006C5D08" w:rsidP="006C5D0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担任全国学会、行业协会理事或其分支机构主要负责人及以上职务，或担任地方科协全委会委员及以上职务。</w:t>
            </w:r>
          </w:p>
          <w:p w14:paraId="69A6EC7B" w14:textId="25CE5F03" w:rsidR="006C5D08" w:rsidRPr="006C5D08" w:rsidRDefault="006C5D08" w:rsidP="006C5D0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集团级企业的科技负责人。</w:t>
            </w:r>
          </w:p>
          <w:p w14:paraId="23A4096E" w14:textId="4F120D57" w:rsidR="00684D2A" w:rsidRPr="006C5D08" w:rsidRDefault="006C5D08" w:rsidP="006C5D08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 w:rsidRPr="006C5D08">
              <w:rPr>
                <w:rFonts w:ascii="宋体" w:eastAsia="宋体" w:hAnsi="宋体" w:cs="Times New Roman" w:hint="eastAsia"/>
                <w:kern w:val="0"/>
                <w:szCs w:val="21"/>
              </w:rPr>
              <w:t>拥有重要发明专利、软件著作权等成果。</w:t>
            </w:r>
          </w:p>
        </w:tc>
      </w:tr>
      <w:tr w:rsidR="00684D2A" w14:paraId="17DF10FC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ABCC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主要经历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640F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 xml:space="preserve">    单位名称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ab/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8112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职务/职称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5F7C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起讫时间</w:t>
            </w:r>
          </w:p>
        </w:tc>
      </w:tr>
      <w:tr w:rsidR="00684D2A" w14:paraId="19750E55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4D77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B7B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512E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4029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36B4437E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9784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51E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F24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B1D0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5053DFFA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04D4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FA81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F742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9B5B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0C0EABDD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6591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4D28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DD6F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C65C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5DDE6BD1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FB1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E8AB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A1E4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8365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237BE580" w14:textId="77777777" w:rsidTr="00452C4F">
        <w:trPr>
          <w:trHeight w:val="688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1E9F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909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51CB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972A" w14:textId="77777777" w:rsidR="00684D2A" w:rsidRDefault="00684D2A" w:rsidP="00452C4F">
            <w:pPr>
              <w:widowControl/>
              <w:spacing w:line="480" w:lineRule="auto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至</w:t>
            </w:r>
          </w:p>
        </w:tc>
      </w:tr>
      <w:tr w:rsidR="00684D2A" w14:paraId="15748C1C" w14:textId="77777777" w:rsidTr="00452C4F">
        <w:trPr>
          <w:trHeight w:val="4681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1EAA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在船舶与海洋工程领域的特长或突出业绩</w:t>
            </w:r>
          </w:p>
        </w:tc>
        <w:tc>
          <w:tcPr>
            <w:tcW w:w="8180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3E51" w14:textId="77777777" w:rsidR="00684D2A" w:rsidRDefault="00684D2A" w:rsidP="00452C4F">
            <w:pPr>
              <w:widowControl/>
              <w:spacing w:line="48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2E39E3DB" w14:textId="77777777" w:rsidTr="00452C4F">
        <w:trPr>
          <w:trHeight w:val="3446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CA1E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主要科技成果、业绩、学术著作、做出重要贡献的项目</w:t>
            </w:r>
          </w:p>
        </w:tc>
        <w:tc>
          <w:tcPr>
            <w:tcW w:w="8180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A05D" w14:textId="0B7C866D" w:rsidR="00684D2A" w:rsidRDefault="00684D2A" w:rsidP="00452C4F">
            <w:pPr>
              <w:widowControl/>
              <w:spacing w:line="48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84D2A" w14:paraId="182F0CFB" w14:textId="77777777" w:rsidTr="00452C4F">
        <w:trPr>
          <w:trHeight w:val="1551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1AC0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推荐单位</w:t>
            </w:r>
          </w:p>
          <w:p w14:paraId="25FA41EB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（公章）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C1E" w14:textId="411D05F4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A2E9" w14:textId="77777777" w:rsidR="00684D2A" w:rsidRDefault="00684D2A" w:rsidP="00452C4F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联系人及联系方式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9E55" w14:textId="5CEFA0CD" w:rsidR="00684D2A" w:rsidRDefault="00684D2A" w:rsidP="00452C4F">
            <w:pPr>
              <w:widowControl/>
              <w:spacing w:line="48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6011B473" w14:textId="707D9B8E" w:rsidR="00684D2A" w:rsidRPr="00BF1207" w:rsidRDefault="00684D2A" w:rsidP="00684D2A">
      <w:pPr>
        <w:rPr>
          <w:rFonts w:ascii="仿宋_GB2312" w:eastAsia="仿宋_GB2312"/>
          <w:sz w:val="22"/>
          <w:szCs w:val="24"/>
        </w:rPr>
      </w:pPr>
    </w:p>
    <w:sectPr w:rsidR="00684D2A" w:rsidRPr="00BF1207" w:rsidSect="007B03DD">
      <w:footerReference w:type="default" r:id="rId7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5575" w14:textId="77777777" w:rsidR="0031645E" w:rsidRDefault="0031645E" w:rsidP="00321C76">
      <w:r>
        <w:separator/>
      </w:r>
    </w:p>
  </w:endnote>
  <w:endnote w:type="continuationSeparator" w:id="0">
    <w:p w14:paraId="03C6AB6A" w14:textId="77777777" w:rsidR="0031645E" w:rsidRDefault="0031645E" w:rsidP="0032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187849"/>
      <w:docPartObj>
        <w:docPartGallery w:val="Page Numbers (Bottom of Page)"/>
        <w:docPartUnique/>
      </w:docPartObj>
    </w:sdtPr>
    <w:sdtContent>
      <w:p w14:paraId="5F1225E9" w14:textId="32F9D3C3" w:rsidR="00E80D2C" w:rsidRDefault="00E80D2C" w:rsidP="00684D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3A7B" w14:textId="77777777" w:rsidR="0031645E" w:rsidRDefault="0031645E" w:rsidP="00321C76">
      <w:r>
        <w:separator/>
      </w:r>
    </w:p>
  </w:footnote>
  <w:footnote w:type="continuationSeparator" w:id="0">
    <w:p w14:paraId="21F5296D" w14:textId="77777777" w:rsidR="0031645E" w:rsidRDefault="0031645E" w:rsidP="0032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F5"/>
    <w:rsid w:val="000209B8"/>
    <w:rsid w:val="000311F8"/>
    <w:rsid w:val="000333B5"/>
    <w:rsid w:val="000920CD"/>
    <w:rsid w:val="000C4427"/>
    <w:rsid w:val="000F2B69"/>
    <w:rsid w:val="00111360"/>
    <w:rsid w:val="00124E67"/>
    <w:rsid w:val="0012691F"/>
    <w:rsid w:val="00152AA7"/>
    <w:rsid w:val="00165905"/>
    <w:rsid w:val="00173AB6"/>
    <w:rsid w:val="001775E4"/>
    <w:rsid w:val="001833B2"/>
    <w:rsid w:val="001A64CB"/>
    <w:rsid w:val="001B7E34"/>
    <w:rsid w:val="001D1255"/>
    <w:rsid w:val="001D49C3"/>
    <w:rsid w:val="001E09D0"/>
    <w:rsid w:val="001F14AE"/>
    <w:rsid w:val="001F4919"/>
    <w:rsid w:val="0020392E"/>
    <w:rsid w:val="002060A5"/>
    <w:rsid w:val="002151E3"/>
    <w:rsid w:val="00235F48"/>
    <w:rsid w:val="00245898"/>
    <w:rsid w:val="00266CB2"/>
    <w:rsid w:val="0028467F"/>
    <w:rsid w:val="002909AD"/>
    <w:rsid w:val="00291EA4"/>
    <w:rsid w:val="00292CF1"/>
    <w:rsid w:val="002A0EDE"/>
    <w:rsid w:val="002A397D"/>
    <w:rsid w:val="002B7D46"/>
    <w:rsid w:val="002C1B5A"/>
    <w:rsid w:val="002C6C77"/>
    <w:rsid w:val="00300C74"/>
    <w:rsid w:val="0031645E"/>
    <w:rsid w:val="00321C76"/>
    <w:rsid w:val="00322699"/>
    <w:rsid w:val="00336A39"/>
    <w:rsid w:val="0034304A"/>
    <w:rsid w:val="003643F4"/>
    <w:rsid w:val="003667F2"/>
    <w:rsid w:val="00370C5C"/>
    <w:rsid w:val="00393DFC"/>
    <w:rsid w:val="003976BE"/>
    <w:rsid w:val="003A758E"/>
    <w:rsid w:val="003B2E6F"/>
    <w:rsid w:val="003D29C7"/>
    <w:rsid w:val="003F5FD9"/>
    <w:rsid w:val="003F6045"/>
    <w:rsid w:val="004123FE"/>
    <w:rsid w:val="004371F8"/>
    <w:rsid w:val="0045457A"/>
    <w:rsid w:val="0045661E"/>
    <w:rsid w:val="004873CC"/>
    <w:rsid w:val="00492BFE"/>
    <w:rsid w:val="004A4E9E"/>
    <w:rsid w:val="004B7ACC"/>
    <w:rsid w:val="004D18FB"/>
    <w:rsid w:val="004E436F"/>
    <w:rsid w:val="004F0967"/>
    <w:rsid w:val="00504CDA"/>
    <w:rsid w:val="00506B52"/>
    <w:rsid w:val="0051515F"/>
    <w:rsid w:val="00531A13"/>
    <w:rsid w:val="00534BC9"/>
    <w:rsid w:val="00541523"/>
    <w:rsid w:val="005542A8"/>
    <w:rsid w:val="00563C76"/>
    <w:rsid w:val="00584D1D"/>
    <w:rsid w:val="0059220C"/>
    <w:rsid w:val="00593FD1"/>
    <w:rsid w:val="005B2C60"/>
    <w:rsid w:val="005B4E16"/>
    <w:rsid w:val="005B6A81"/>
    <w:rsid w:val="005C7D34"/>
    <w:rsid w:val="005D2838"/>
    <w:rsid w:val="005D65C1"/>
    <w:rsid w:val="005E7609"/>
    <w:rsid w:val="005F6F93"/>
    <w:rsid w:val="00615264"/>
    <w:rsid w:val="00616820"/>
    <w:rsid w:val="00634E42"/>
    <w:rsid w:val="00643474"/>
    <w:rsid w:val="00674A50"/>
    <w:rsid w:val="00684D2A"/>
    <w:rsid w:val="00693145"/>
    <w:rsid w:val="006B5FD5"/>
    <w:rsid w:val="006C1A9B"/>
    <w:rsid w:val="006C5D08"/>
    <w:rsid w:val="006F6398"/>
    <w:rsid w:val="00702DB4"/>
    <w:rsid w:val="00713393"/>
    <w:rsid w:val="0072009D"/>
    <w:rsid w:val="00725BEF"/>
    <w:rsid w:val="00726564"/>
    <w:rsid w:val="00727812"/>
    <w:rsid w:val="00737532"/>
    <w:rsid w:val="00740071"/>
    <w:rsid w:val="0075414E"/>
    <w:rsid w:val="00777D25"/>
    <w:rsid w:val="0079657C"/>
    <w:rsid w:val="007A3B10"/>
    <w:rsid w:val="007B03DD"/>
    <w:rsid w:val="007B1001"/>
    <w:rsid w:val="007D3E82"/>
    <w:rsid w:val="007F1956"/>
    <w:rsid w:val="00812695"/>
    <w:rsid w:val="0081696A"/>
    <w:rsid w:val="0082047D"/>
    <w:rsid w:val="00820AA4"/>
    <w:rsid w:val="00825EEA"/>
    <w:rsid w:val="00825F9D"/>
    <w:rsid w:val="00837B4E"/>
    <w:rsid w:val="00841536"/>
    <w:rsid w:val="00855211"/>
    <w:rsid w:val="008571A0"/>
    <w:rsid w:val="00874E04"/>
    <w:rsid w:val="00882966"/>
    <w:rsid w:val="00893C2E"/>
    <w:rsid w:val="008E7879"/>
    <w:rsid w:val="008F1180"/>
    <w:rsid w:val="008F4369"/>
    <w:rsid w:val="008F4EA1"/>
    <w:rsid w:val="008F62F3"/>
    <w:rsid w:val="00906E58"/>
    <w:rsid w:val="00913D7E"/>
    <w:rsid w:val="00914904"/>
    <w:rsid w:val="009177B2"/>
    <w:rsid w:val="00925CE9"/>
    <w:rsid w:val="009377F1"/>
    <w:rsid w:val="0096220D"/>
    <w:rsid w:val="00980E84"/>
    <w:rsid w:val="009877D1"/>
    <w:rsid w:val="009C289F"/>
    <w:rsid w:val="009F66ED"/>
    <w:rsid w:val="00A053DA"/>
    <w:rsid w:val="00A37CBF"/>
    <w:rsid w:val="00A42326"/>
    <w:rsid w:val="00A62EF5"/>
    <w:rsid w:val="00A74B39"/>
    <w:rsid w:val="00A83EB9"/>
    <w:rsid w:val="00A96050"/>
    <w:rsid w:val="00AB2E86"/>
    <w:rsid w:val="00AE11B1"/>
    <w:rsid w:val="00B37A44"/>
    <w:rsid w:val="00B51901"/>
    <w:rsid w:val="00B75D19"/>
    <w:rsid w:val="00B96C22"/>
    <w:rsid w:val="00BB41C1"/>
    <w:rsid w:val="00BC0131"/>
    <w:rsid w:val="00BC76AA"/>
    <w:rsid w:val="00BD3410"/>
    <w:rsid w:val="00C0205A"/>
    <w:rsid w:val="00C112F3"/>
    <w:rsid w:val="00C33C81"/>
    <w:rsid w:val="00C37229"/>
    <w:rsid w:val="00C47D68"/>
    <w:rsid w:val="00C5043F"/>
    <w:rsid w:val="00C61DEB"/>
    <w:rsid w:val="00C643B9"/>
    <w:rsid w:val="00CD646E"/>
    <w:rsid w:val="00D04D25"/>
    <w:rsid w:val="00D47E48"/>
    <w:rsid w:val="00D54E2B"/>
    <w:rsid w:val="00DB6E2E"/>
    <w:rsid w:val="00DD574F"/>
    <w:rsid w:val="00DE14DC"/>
    <w:rsid w:val="00DE227A"/>
    <w:rsid w:val="00DF0839"/>
    <w:rsid w:val="00E13272"/>
    <w:rsid w:val="00E23AE8"/>
    <w:rsid w:val="00E25A3E"/>
    <w:rsid w:val="00E274F7"/>
    <w:rsid w:val="00E73910"/>
    <w:rsid w:val="00E80D2C"/>
    <w:rsid w:val="00E95108"/>
    <w:rsid w:val="00EA47A5"/>
    <w:rsid w:val="00EC5A62"/>
    <w:rsid w:val="00ED33AE"/>
    <w:rsid w:val="00F156BA"/>
    <w:rsid w:val="00F2324F"/>
    <w:rsid w:val="00F55316"/>
    <w:rsid w:val="00FA0DBA"/>
    <w:rsid w:val="00FA73D9"/>
    <w:rsid w:val="00FA79CB"/>
    <w:rsid w:val="00FB45AF"/>
    <w:rsid w:val="00FD3455"/>
    <w:rsid w:val="00FD4EA4"/>
    <w:rsid w:val="00FD587E"/>
    <w:rsid w:val="00FD7142"/>
    <w:rsid w:val="00FF3FBF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E7796"/>
  <w15:docId w15:val="{77FD355C-9395-4EB3-8779-8327B68E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EF5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702DB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02DB4"/>
  </w:style>
  <w:style w:type="character" w:styleId="a6">
    <w:name w:val="Emphasis"/>
    <w:basedOn w:val="a0"/>
    <w:uiPriority w:val="20"/>
    <w:qFormat/>
    <w:rsid w:val="0081696A"/>
    <w:rPr>
      <w:i/>
      <w:iCs/>
    </w:rPr>
  </w:style>
  <w:style w:type="table" w:styleId="a7">
    <w:name w:val="Table Grid"/>
    <w:basedOn w:val="a1"/>
    <w:uiPriority w:val="59"/>
    <w:rsid w:val="00BC0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3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639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2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21C7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21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21C76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84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nnet.cn/zh-hans/system/files/fu_jian_1_ping_shen_zhuan_jia_xin_xi_biao_ding_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6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LIANG GUANJUN</cp:lastModifiedBy>
  <cp:revision>148</cp:revision>
  <cp:lastPrinted>2023-04-12T06:39:00Z</cp:lastPrinted>
  <dcterms:created xsi:type="dcterms:W3CDTF">2019-10-31T02:01:00Z</dcterms:created>
  <dcterms:modified xsi:type="dcterms:W3CDTF">2023-05-30T09:00:00Z</dcterms:modified>
</cp:coreProperties>
</file>